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3E64A745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1A19CB">
        <w:rPr>
          <w:rFonts w:ascii="Times New Roman" w:hAnsi="Times New Roman" w:cs="Times New Roman"/>
          <w:b/>
          <w:bCs/>
          <w:sz w:val="24"/>
          <w:szCs w:val="24"/>
        </w:rPr>
        <w:t>ISO</w:t>
      </w:r>
      <w:r w:rsidR="005F1308" w:rsidRPr="005F13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3710</w:t>
      </w:r>
      <w:r w:rsidR="001A19C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A19CB" w:rsidRPr="001A19CB">
        <w:rPr>
          <w:rFonts w:ascii="Times New Roman" w:hAnsi="Times New Roman" w:cs="Times New Roman"/>
          <w:b/>
          <w:bCs/>
          <w:sz w:val="24"/>
          <w:szCs w:val="24"/>
        </w:rPr>
        <w:t>Устойчивые города и сообщества. Деловые районы. Руководство по практическому внедрению ISO 37101 на местном уровне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F4F43E" w14:textId="77777777" w:rsidR="001A19CB" w:rsidRPr="001A19CB" w:rsidRDefault="001A19CB" w:rsidP="001A19CB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1A19CB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104AD301" w14:textId="77777777" w:rsidR="001A19CB" w:rsidRPr="001A19CB" w:rsidRDefault="001A19CB" w:rsidP="001A19CB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1A19CB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Стандарт будет содержать руководство по внедрению и поддержанию системы управления для устойчивого развития в городах и населенных пунктах в контексте делового района.</w:t>
      </w:r>
    </w:p>
    <w:p w14:paraId="218D9718" w14:textId="77777777" w:rsidR="001A19CB" w:rsidRPr="001A19CB" w:rsidRDefault="001A19CB" w:rsidP="001A19CB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1A19CB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Также, стандарт будет определять деловой район и представлять процедуру, по которой необходимо следовать для разработки и реализации политики устойчивого развития и инициативы по постоянному совершенствованию на протяжении всего жизненного цикла делового района.</w:t>
      </w:r>
    </w:p>
    <w:p w14:paraId="4FEA435E" w14:textId="77777777" w:rsidR="001A19CB" w:rsidRPr="001A19CB" w:rsidRDefault="001A19CB" w:rsidP="001A19CB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1A19CB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Вместе с тем, стандарт будет определять общие принципы управления устойчивым развитием и то, как их применять в деловом районе, как в новых разработках, так и в операциях по модернизации и обновлению существующих. Он касается всех заинтересованных сторон и всех этапов жизненного цикла делового района, включая планирование, проектирование, строительство, эксплуатацию, техническое обслуживание и реконструкцию.</w:t>
      </w:r>
    </w:p>
    <w:p w14:paraId="0F3DCDCB" w14:textId="69274A35" w:rsidR="009252D5" w:rsidRPr="009252D5" w:rsidRDefault="001A19CB" w:rsidP="001A19CB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1A19CB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Стандарт призван служить основой для оценки и улучшения экономических, социальных, экологических, инфраструктурных и управленческих результатов, а также служить руководством для проведения сравнительного анализа для деловых районов.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136E0601" w:rsidR="005D7112" w:rsidRDefault="001A19CB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1A19CB">
        <w:rPr>
          <w:rStyle w:val="FontStyle38"/>
          <w:rFonts w:eastAsiaTheme="minorEastAsia"/>
          <w:sz w:val="24"/>
          <w:szCs w:val="24"/>
          <w:lang w:eastAsia="en-US"/>
        </w:rPr>
        <w:t>Настоящий стандарт содержит руководство по внедрению и поддержанию системы менеджмента устойчивого развития городов и сообществ в соответствии с ISO 37101 в контексте делового района.</w:t>
      </w:r>
    </w:p>
    <w:p w14:paraId="04E991B6" w14:textId="77777777" w:rsidR="00525F56" w:rsidRPr="005D7112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3CD80F" w14:textId="77777777" w:rsidR="00525F56" w:rsidRPr="00EA51C3" w:rsidRDefault="00525F56" w:rsidP="00525F56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EA51C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ABFAF52" w14:textId="39EEF1B9" w:rsidR="009252D5" w:rsidRP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37104</w:t>
      </w:r>
      <w:r w:rsidR="00630294" w:rsidRPr="00630294">
        <w:rPr>
          <w:rFonts w:ascii="Times New Roman" w:eastAsia="Times New Roman" w:hAnsi="Times New Roman" w:cs="Times New Roman"/>
          <w:bCs/>
          <w:sz w:val="24"/>
          <w:lang w:val="en-US" w:eastAsia="en-US"/>
        </w:rPr>
        <w:t>:2019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Sustainable cities and communities. Transforming our cities. Guidance for practical local implementation of ISO 37101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6D489CA7" w14:textId="19425706" w:rsidR="008F04AD" w:rsidRPr="005F1308" w:rsidRDefault="008F04AD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ISO 37105:2019 Sustainable cities and communities. Descriptive framework for cities and </w:t>
      </w:r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lastRenderedPageBreak/>
        <w:t>communities (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Устойчивое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развитие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городов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Описательная схема для городов и сообществ).</w:t>
      </w:r>
    </w:p>
    <w:p w14:paraId="45FF1BFC" w14:textId="555E1F1F" w:rsidR="005F1308" w:rsidRPr="005F1308" w:rsidRDefault="005F1308" w:rsidP="005F1308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37106:2018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1A19CB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Guidance on establishing smart city operating models for sustainable communities (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5F1308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F1308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 по созданию операционных моделей умных городов для устойчивых сообществ).</w:t>
      </w:r>
    </w:p>
    <w:p w14:paraId="5E58CE27" w14:textId="72EEBA2B" w:rsidR="001A19CB" w:rsidRPr="00C44273" w:rsidRDefault="001A19CB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ISO/TS 37107:2019 Sustainable cities and communities. Maturity model for smart sustainable communities (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Устойчивое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развитие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городов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Модель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уровня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зрелости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для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устойчивых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</w:t>
      </w:r>
      <w:proofErr w:type="spellEnd"/>
      <w:r w:rsidRPr="001A19CB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  <w:r w:rsidRPr="00C4427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</w:t>
      </w:r>
    </w:p>
    <w:p w14:paraId="772390E0" w14:textId="171366BB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principles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Требования и рекомендации к управлению открытыми данными для умных городов и сообществ.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2D02CD0" w14:textId="26404BB7" w:rsidR="009252D5" w:rsidRPr="00525F56" w:rsidRDefault="009252D5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компактных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городах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0A9A0753" w:rsidR="00C8005C" w:rsidRPr="009252D5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 xml:space="preserve">идентичен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 стандарту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308">
        <w:rPr>
          <w:rFonts w:ascii="Times New Roman" w:hAnsi="Times New Roman" w:cs="Times New Roman"/>
          <w:bCs/>
          <w:sz w:val="24"/>
          <w:szCs w:val="24"/>
        </w:rPr>
        <w:br/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 xml:space="preserve"> 37108:2022 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>Business districts. Guidance for practical local implementation of ISO 37101 (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>Устойчивые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>города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>и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>сообщества</w:t>
      </w:r>
      <w:r w:rsidR="001A19CB" w:rsidRPr="001A19C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="001A19CB" w:rsidRPr="001A19CB">
        <w:rPr>
          <w:rFonts w:ascii="Times New Roman" w:hAnsi="Times New Roman" w:cs="Times New Roman"/>
          <w:bCs/>
          <w:sz w:val="24"/>
          <w:szCs w:val="24"/>
        </w:rPr>
        <w:t>Деловые районы. Руководство по практическому внедрению ISO 37101 на местном уровне).</w:t>
      </w:r>
    </w:p>
    <w:p w14:paraId="68A20122" w14:textId="77777777" w:rsidR="005D7112" w:rsidRPr="009252D5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A2B840B" w14:textId="77777777" w:rsidR="00C44273" w:rsidRPr="00D26989" w:rsidRDefault="00C44273" w:rsidP="00C442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42755CAF" w14:textId="77777777" w:rsidR="00C44273" w:rsidRPr="006B5937" w:rsidRDefault="00C44273" w:rsidP="00C442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D5178" w14:textId="77777777" w:rsidR="00190312" w:rsidRDefault="00190312">
      <w:pPr>
        <w:spacing w:after="0" w:line="240" w:lineRule="auto"/>
      </w:pPr>
      <w:r>
        <w:separator/>
      </w:r>
    </w:p>
  </w:endnote>
  <w:endnote w:type="continuationSeparator" w:id="0">
    <w:p w14:paraId="7352D5E3" w14:textId="77777777" w:rsidR="00190312" w:rsidRDefault="00190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517A39B8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19C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6F26F" w14:textId="77777777" w:rsidR="00190312" w:rsidRDefault="00190312">
      <w:pPr>
        <w:spacing w:after="0" w:line="240" w:lineRule="auto"/>
      </w:pPr>
      <w:r>
        <w:separator/>
      </w:r>
    </w:p>
  </w:footnote>
  <w:footnote w:type="continuationSeparator" w:id="0">
    <w:p w14:paraId="52311257" w14:textId="77777777" w:rsidR="00190312" w:rsidRDefault="00190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4567114">
    <w:abstractNumId w:val="1"/>
  </w:num>
  <w:num w:numId="2" w16cid:durableId="866716777">
    <w:abstractNumId w:val="3"/>
  </w:num>
  <w:num w:numId="3" w16cid:durableId="800733710">
    <w:abstractNumId w:val="0"/>
  </w:num>
  <w:num w:numId="4" w16cid:durableId="1733696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A60A3"/>
    <w:rsid w:val="00101D7A"/>
    <w:rsid w:val="001159F4"/>
    <w:rsid w:val="00120011"/>
    <w:rsid w:val="00190312"/>
    <w:rsid w:val="00193235"/>
    <w:rsid w:val="001A19CB"/>
    <w:rsid w:val="001D05C1"/>
    <w:rsid w:val="001D1490"/>
    <w:rsid w:val="00236023"/>
    <w:rsid w:val="0028178F"/>
    <w:rsid w:val="00291929"/>
    <w:rsid w:val="002A7AFF"/>
    <w:rsid w:val="00314B93"/>
    <w:rsid w:val="003245D4"/>
    <w:rsid w:val="00340ED4"/>
    <w:rsid w:val="003F072B"/>
    <w:rsid w:val="0046624C"/>
    <w:rsid w:val="00470185"/>
    <w:rsid w:val="004D6B4D"/>
    <w:rsid w:val="00525F56"/>
    <w:rsid w:val="005274E1"/>
    <w:rsid w:val="00577377"/>
    <w:rsid w:val="005933C1"/>
    <w:rsid w:val="005A265A"/>
    <w:rsid w:val="005D7112"/>
    <w:rsid w:val="005F1308"/>
    <w:rsid w:val="00627168"/>
    <w:rsid w:val="00630294"/>
    <w:rsid w:val="006B5937"/>
    <w:rsid w:val="00722287"/>
    <w:rsid w:val="00737D15"/>
    <w:rsid w:val="00766205"/>
    <w:rsid w:val="007946AD"/>
    <w:rsid w:val="00833AFB"/>
    <w:rsid w:val="00875B1A"/>
    <w:rsid w:val="0089188C"/>
    <w:rsid w:val="008D4C16"/>
    <w:rsid w:val="008F04AD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B356E"/>
    <w:rsid w:val="00AF4052"/>
    <w:rsid w:val="00AF76E2"/>
    <w:rsid w:val="00B34F2E"/>
    <w:rsid w:val="00B577E6"/>
    <w:rsid w:val="00BE161C"/>
    <w:rsid w:val="00C0547C"/>
    <w:rsid w:val="00C44273"/>
    <w:rsid w:val="00C54513"/>
    <w:rsid w:val="00C8005C"/>
    <w:rsid w:val="00C95728"/>
    <w:rsid w:val="00CD3D05"/>
    <w:rsid w:val="00CE0AEA"/>
    <w:rsid w:val="00CE63E0"/>
    <w:rsid w:val="00D26989"/>
    <w:rsid w:val="00D3130B"/>
    <w:rsid w:val="00DB53EE"/>
    <w:rsid w:val="00DD389C"/>
    <w:rsid w:val="00DD3BFE"/>
    <w:rsid w:val="00DF72DE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28</cp:revision>
  <cp:lastPrinted>2022-11-22T05:59:00Z</cp:lastPrinted>
  <dcterms:created xsi:type="dcterms:W3CDTF">2021-06-11T04:43:00Z</dcterms:created>
  <dcterms:modified xsi:type="dcterms:W3CDTF">2023-05-22T11:53:00Z</dcterms:modified>
</cp:coreProperties>
</file>